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9B55" w14:textId="77777777" w:rsidR="001472B8" w:rsidRDefault="00AA7BC6" w:rsidP="001472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472B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Письмо МЧС России от 09.08.2024 </w:t>
      </w:r>
      <w:r w:rsidR="001472B8" w:rsidRPr="001472B8">
        <w:rPr>
          <w:rFonts w:ascii="Times New Roman" w:hAnsi="Times New Roman" w:cs="Times New Roman"/>
          <w:b/>
          <w:bCs/>
          <w:color w:val="002060"/>
          <w:sz w:val="28"/>
          <w:szCs w:val="28"/>
        </w:rPr>
        <w:t>№</w:t>
      </w:r>
      <w:r w:rsidRPr="001472B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43-4894-11 </w:t>
      </w:r>
    </w:p>
    <w:p w14:paraId="0F96AD5C" w14:textId="1EA7B904" w:rsidR="00EA774C" w:rsidRDefault="001472B8" w:rsidP="001472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472B8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</w:t>
      </w:r>
      <w:r w:rsidR="00AA7BC6" w:rsidRPr="001472B8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 направлении методических рекомендаций</w:t>
      </w:r>
      <w:r w:rsidRPr="001472B8">
        <w:rPr>
          <w:rFonts w:ascii="Times New Roman" w:hAnsi="Times New Roman" w:cs="Times New Roman"/>
          <w:b/>
          <w:bCs/>
          <w:color w:val="002060"/>
          <w:sz w:val="28"/>
          <w:szCs w:val="28"/>
        </w:rPr>
        <w:t>»</w:t>
      </w:r>
    </w:p>
    <w:p w14:paraId="14B07FAE" w14:textId="77777777" w:rsidR="001472B8" w:rsidRPr="001472B8" w:rsidRDefault="001472B8" w:rsidP="001472B8">
      <w:pPr>
        <w:spacing w:after="0" w:line="276" w:lineRule="auto"/>
        <w:ind w:firstLine="709"/>
        <w:jc w:val="center"/>
        <w:rPr>
          <w:rStyle w:val="a3"/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67A8565" w14:textId="07035619" w:rsidR="008E2D44" w:rsidRPr="008E2D44" w:rsidRDefault="008E2D44" w:rsidP="001472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D44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Подготовлены методические рекомендации для оказания помощи органам местного самоуправления в разработке проектов муниципальных правовых актов в области гражданской обороны </w:t>
      </w:r>
      <w:r w:rsidR="001472B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E2D44">
        <w:rPr>
          <w:rFonts w:ascii="Times New Roman" w:hAnsi="Times New Roman" w:cs="Times New Roman"/>
          <w:b/>
          <w:bCs/>
          <w:sz w:val="28"/>
          <w:szCs w:val="28"/>
        </w:rPr>
        <w:t>и защиты населения и территорий от чрезвычайных ситуаций природного и техногенного характера</w:t>
      </w:r>
      <w:r w:rsidR="001472B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349121" w14:textId="009A8CDA" w:rsidR="008E2D44" w:rsidRPr="008E2D44" w:rsidRDefault="008E2D44" w:rsidP="001472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D44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подготовлены для оказания помощи должностным лицам органов местного самоуправления в разработке проектов муниципальных правовых актов в области гражданской обороны </w:t>
      </w:r>
      <w:r w:rsidR="001472B8">
        <w:rPr>
          <w:rFonts w:ascii="Times New Roman" w:hAnsi="Times New Roman" w:cs="Times New Roman"/>
          <w:sz w:val="28"/>
          <w:szCs w:val="28"/>
        </w:rPr>
        <w:br/>
      </w:r>
      <w:r w:rsidRPr="008E2D44">
        <w:rPr>
          <w:rFonts w:ascii="Times New Roman" w:hAnsi="Times New Roman" w:cs="Times New Roman"/>
          <w:sz w:val="28"/>
          <w:szCs w:val="28"/>
        </w:rPr>
        <w:t xml:space="preserve">и защиты населения и территорий от чрезвычайных ситуаций природного </w:t>
      </w:r>
      <w:r w:rsidR="001472B8">
        <w:rPr>
          <w:rFonts w:ascii="Times New Roman" w:hAnsi="Times New Roman" w:cs="Times New Roman"/>
          <w:sz w:val="28"/>
          <w:szCs w:val="28"/>
        </w:rPr>
        <w:br/>
      </w:r>
      <w:r w:rsidRPr="008E2D44">
        <w:rPr>
          <w:rFonts w:ascii="Times New Roman" w:hAnsi="Times New Roman" w:cs="Times New Roman"/>
          <w:sz w:val="28"/>
          <w:szCs w:val="28"/>
        </w:rPr>
        <w:t>и техногенного характера и разъясняют концептуальные основы содержания таких проектов муниципальных правовых актов.</w:t>
      </w:r>
    </w:p>
    <w:p w14:paraId="51B072FB" w14:textId="77777777" w:rsidR="008E2D44" w:rsidRPr="008E2D44" w:rsidRDefault="008E2D44" w:rsidP="001472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D44">
        <w:rPr>
          <w:rFonts w:ascii="Times New Roman" w:hAnsi="Times New Roman" w:cs="Times New Roman"/>
          <w:sz w:val="28"/>
          <w:szCs w:val="28"/>
        </w:rPr>
        <w:t>Предлагаемый в методических рекомендациях перечень муниципальных правовых актов не является исчерпывающим и может быть расширен исходя из решаемых органами местного самоуправления задач в области гражданской обороны и защиты населения и территорий от чрезвычайных ситуаций природного и техногенного характера.</w:t>
      </w:r>
    </w:p>
    <w:p w14:paraId="7937F8C6" w14:textId="568D28BF" w:rsidR="008E2D44" w:rsidRPr="008E2D44" w:rsidRDefault="008E2D44" w:rsidP="001472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D44">
        <w:rPr>
          <w:rFonts w:ascii="Times New Roman" w:hAnsi="Times New Roman" w:cs="Times New Roman"/>
          <w:sz w:val="28"/>
          <w:szCs w:val="28"/>
        </w:rPr>
        <w:t xml:space="preserve">Учитывая динамичное развитие законодательства Российской Федерации, изменения, которые вносятся в федеральные законы </w:t>
      </w:r>
      <w:r w:rsidR="001472B8">
        <w:rPr>
          <w:rFonts w:ascii="Times New Roman" w:hAnsi="Times New Roman" w:cs="Times New Roman"/>
          <w:sz w:val="28"/>
          <w:szCs w:val="28"/>
        </w:rPr>
        <w:br/>
      </w:r>
      <w:r w:rsidRPr="008E2D44">
        <w:rPr>
          <w:rFonts w:ascii="Times New Roman" w:hAnsi="Times New Roman" w:cs="Times New Roman"/>
          <w:sz w:val="28"/>
          <w:szCs w:val="28"/>
        </w:rPr>
        <w:t xml:space="preserve">и иные нормативные правовые акты Российской Федерации в указанной области, настоящие методические рекомендации используются в части, </w:t>
      </w:r>
      <w:r w:rsidR="001472B8">
        <w:rPr>
          <w:rFonts w:ascii="Times New Roman" w:hAnsi="Times New Roman" w:cs="Times New Roman"/>
          <w:sz w:val="28"/>
          <w:szCs w:val="28"/>
        </w:rPr>
        <w:br/>
      </w:r>
      <w:r w:rsidRPr="008E2D44">
        <w:rPr>
          <w:rFonts w:ascii="Times New Roman" w:hAnsi="Times New Roman" w:cs="Times New Roman"/>
          <w:sz w:val="28"/>
          <w:szCs w:val="28"/>
        </w:rPr>
        <w:t>не противоречащей действующему федеральному законодательству.</w:t>
      </w:r>
    </w:p>
    <w:p w14:paraId="7584D719" w14:textId="77777777" w:rsidR="008E2D44" w:rsidRDefault="008E2D44" w:rsidP="001472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2108A" w14:textId="77777777" w:rsidR="001472B8" w:rsidRDefault="001472B8" w:rsidP="001472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A3FA22" w14:textId="77777777" w:rsidR="001472B8" w:rsidRDefault="001472B8" w:rsidP="001472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197F8E" w14:textId="7B8B501B" w:rsidR="001472B8" w:rsidRPr="001472B8" w:rsidRDefault="001472B8" w:rsidP="001472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взята из открытых интернет-источников.</w:t>
      </w:r>
    </w:p>
    <w:sectPr w:rsidR="001472B8" w:rsidRPr="0014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4D"/>
    <w:rsid w:val="00090266"/>
    <w:rsid w:val="0012639E"/>
    <w:rsid w:val="001472B8"/>
    <w:rsid w:val="00383BC7"/>
    <w:rsid w:val="00773530"/>
    <w:rsid w:val="0085714D"/>
    <w:rsid w:val="00860DEF"/>
    <w:rsid w:val="008E2D44"/>
    <w:rsid w:val="00AA7BC6"/>
    <w:rsid w:val="00EA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30A0"/>
  <w15:chartTrackingRefBased/>
  <w15:docId w15:val="{E30288A8-7FB5-4F9D-ACDB-06ABAF27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7BC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A7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6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Анисимова</dc:creator>
  <cp:keywords/>
  <dc:description/>
  <cp:lastModifiedBy>Дарья Анисимова</cp:lastModifiedBy>
  <cp:revision>5</cp:revision>
  <dcterms:created xsi:type="dcterms:W3CDTF">2025-04-14T03:42:00Z</dcterms:created>
  <dcterms:modified xsi:type="dcterms:W3CDTF">2025-04-14T03:50:00Z</dcterms:modified>
</cp:coreProperties>
</file>