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3F" w:rsidRPr="00A2163F" w:rsidRDefault="00A2163F" w:rsidP="00A2163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6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8913" cy="3424555"/>
            <wp:effectExtent l="0" t="0" r="0" b="4445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19" cy="343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3F" w:rsidRPr="00A2163F" w:rsidRDefault="00A2163F" w:rsidP="00A2163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A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остехнадзора</w:t>
      </w:r>
      <w:proofErr w:type="spellEnd"/>
      <w:r w:rsidRPr="00A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22.01.2024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Pr="00A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«О</w:t>
      </w:r>
      <w:r w:rsidRPr="00A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внесении изменений в федеральные нормы и правила в обл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асти промышленной безопасности «П</w:t>
      </w:r>
      <w:r w:rsidRPr="00A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равила безопасности опасных производственных объектов, на которых используются подъемные сооружения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A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утвержденные приказом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Ростехнадзора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26 ноября 2020 г. №</w:t>
      </w:r>
      <w:r w:rsidRPr="00A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A2163F" w:rsidRPr="00A2163F" w:rsidRDefault="00A2163F" w:rsidP="00A2163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2163F" w:rsidRPr="00A2163F" w:rsidRDefault="00A2163F" w:rsidP="00A216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</w:pPr>
      <w:r w:rsidRPr="00A2163F">
        <w:rPr>
          <w:rFonts w:ascii="Times New Roman" w:eastAsia="Times New Roman" w:hAnsi="Times New Roman" w:cs="Times New Roman"/>
          <w:bCs/>
          <w:i/>
          <w:iCs/>
          <w:color w:val="282B31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  <w:t xml:space="preserve">установлено, что </w:t>
      </w:r>
      <w:r w:rsidRPr="00A2163F">
        <w:rPr>
          <w:rFonts w:ascii="Times New Roman" w:eastAsia="Times New Roman" w:hAnsi="Times New Roman" w:cs="Times New Roman"/>
          <w:bCs/>
          <w:i/>
          <w:iCs/>
          <w:color w:val="282B31"/>
          <w:sz w:val="28"/>
          <w:szCs w:val="28"/>
          <w:lang w:eastAsia="ru-RU"/>
        </w:rPr>
        <w:t>требования правил не распространяются</w:t>
      </w:r>
      <w:r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  <w:t xml:space="preserve"> </w:t>
      </w:r>
      <w:r w:rsidRPr="00A2163F"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  <w:t>на обеспечение безопасности объектов, на которых используются в том числе следующие подъемные сооружения:</w:t>
      </w:r>
    </w:p>
    <w:p w:rsidR="00A2163F" w:rsidRPr="00A2163F" w:rsidRDefault="00A2163F" w:rsidP="00A216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</w:pPr>
      <w:r w:rsidRPr="00A2163F"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  <w:t>краны стрелового типа грузоподъемностью до 1 т включительно;</w:t>
      </w:r>
    </w:p>
    <w:p w:rsidR="00A2163F" w:rsidRPr="00A2163F" w:rsidRDefault="00A2163F" w:rsidP="00A216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</w:pPr>
      <w:r w:rsidRPr="00A2163F"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  <w:t>грузовые строительные подъемники;</w:t>
      </w:r>
    </w:p>
    <w:p w:rsidR="00A2163F" w:rsidRPr="00A2163F" w:rsidRDefault="00A2163F" w:rsidP="00A216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</w:pPr>
      <w:r w:rsidRPr="00A2163F"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  <w:t>мостовые краны-штабелеры;</w:t>
      </w:r>
    </w:p>
    <w:p w:rsidR="00A2163F" w:rsidRPr="00A2163F" w:rsidRDefault="00A2163F" w:rsidP="00A2163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</w:pPr>
      <w:r w:rsidRPr="00A2163F">
        <w:rPr>
          <w:rFonts w:ascii="Times New Roman" w:eastAsia="Times New Roman" w:hAnsi="Times New Roman" w:cs="Times New Roman"/>
          <w:color w:val="282B31"/>
          <w:sz w:val="28"/>
          <w:szCs w:val="28"/>
          <w:lang w:eastAsia="ru-RU"/>
        </w:rPr>
        <w:t>краны-трубоукладчики и др.</w:t>
      </w:r>
    </w:p>
    <w:p w:rsidR="00A2163F" w:rsidRDefault="00A2163F" w:rsidP="00A2163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2DEE" w:rsidRDefault="00A2163F" w:rsidP="00A2163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216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Настоящий приказ вступает в силу с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0</w:t>
      </w:r>
      <w:r w:rsidRPr="00A216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.09.</w:t>
      </w:r>
      <w:r w:rsidRPr="00A216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2024 и действует до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0</w:t>
      </w:r>
      <w:r w:rsidRPr="00A216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.01.2</w:t>
      </w:r>
      <w:r w:rsidRPr="00A216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027.</w:t>
      </w:r>
    </w:p>
    <w:p w:rsidR="006E025E" w:rsidRDefault="006E025E" w:rsidP="00A2163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E025E" w:rsidRDefault="006E025E" w:rsidP="00A2163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E025E" w:rsidRPr="006E025E" w:rsidRDefault="006E025E" w:rsidP="00A21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025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  <w:bookmarkEnd w:id="0"/>
    </w:p>
    <w:sectPr w:rsidR="006E025E" w:rsidRPr="006E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38AB"/>
    <w:multiLevelType w:val="multilevel"/>
    <w:tmpl w:val="86C8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9F"/>
    <w:rsid w:val="005A539F"/>
    <w:rsid w:val="006E025E"/>
    <w:rsid w:val="00A2163F"/>
    <w:rsid w:val="00F3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FF46-DD74-4CA3-8DA0-D50C3D46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1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2024-03-06T03:39:00Z</dcterms:created>
  <dcterms:modified xsi:type="dcterms:W3CDTF">2024-03-06T03:50:00Z</dcterms:modified>
</cp:coreProperties>
</file>