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568C3" w14:textId="77777777" w:rsidR="00DA0CA9" w:rsidRDefault="00DA0CA9" w:rsidP="005B322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CA9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585EB24B" wp14:editId="4194D216">
            <wp:extent cx="3037840" cy="4124012"/>
            <wp:effectExtent l="0" t="0" r="0" b="0"/>
            <wp:docPr id="3562671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6714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4220" cy="413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C60ED" w14:textId="20DD90B6" w:rsidR="005B322D" w:rsidRDefault="005B322D" w:rsidP="005B322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22D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проведения технического обслуживания технических средств оповещения населения</w:t>
      </w:r>
    </w:p>
    <w:p w14:paraId="47D3CBDC" w14:textId="5374F928" w:rsidR="005B322D" w:rsidRPr="005B322D" w:rsidRDefault="005B322D" w:rsidP="005B322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322D">
        <w:rPr>
          <w:rFonts w:ascii="Times New Roman" w:hAnsi="Times New Roman" w:cs="Times New Roman"/>
          <w:b/>
          <w:bCs/>
          <w:sz w:val="28"/>
          <w:szCs w:val="28"/>
        </w:rPr>
        <w:t xml:space="preserve">(утв. протоколом заседания рабочей группы Правительственной комиссии по предупреждению и ликвидации чрезвычайных ситуаций и обеспечению пожарной безопасности по координации создания и поддержания в постоянной готовности систем оповещения населения от 26.06.2024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5B322D">
        <w:rPr>
          <w:rFonts w:ascii="Times New Roman" w:hAnsi="Times New Roman" w:cs="Times New Roman"/>
          <w:b/>
          <w:bCs/>
          <w:sz w:val="28"/>
          <w:szCs w:val="28"/>
        </w:rPr>
        <w:t xml:space="preserve"> 2)</w:t>
      </w:r>
    </w:p>
    <w:p w14:paraId="057257C2" w14:textId="77777777" w:rsidR="005B322D" w:rsidRDefault="005B322D" w:rsidP="005B322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40A0B9" w14:textId="49C42954" w:rsidR="005B322D" w:rsidRPr="005B322D" w:rsidRDefault="005B322D" w:rsidP="005B32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D">
        <w:rPr>
          <w:rFonts w:ascii="Times New Roman" w:hAnsi="Times New Roman" w:cs="Times New Roman"/>
          <w:b/>
          <w:bCs/>
          <w:sz w:val="28"/>
          <w:szCs w:val="28"/>
        </w:rPr>
        <w:t>Утверждены методические рекомендации проведения технического обслуживания технических средств оповещения населения</w:t>
      </w:r>
    </w:p>
    <w:p w14:paraId="01629EF8" w14:textId="77777777" w:rsidR="005B322D" w:rsidRPr="005B322D" w:rsidRDefault="005B322D" w:rsidP="005B32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D">
        <w:rPr>
          <w:rFonts w:ascii="Times New Roman" w:hAnsi="Times New Roman" w:cs="Times New Roman"/>
          <w:sz w:val="28"/>
          <w:szCs w:val="28"/>
        </w:rPr>
        <w:t>Методические рекомендации предназначены для использования в ходе эксплуатации региональных, муниципальных и локальных систем оповещения населения, созданных на базе технических средств оповещения населения. Рекомендации не распространяются на сети, системы, каналы и линии связи и телекоммуникаций, предоставляемые операторами связи для обеспечения функционирования систем оповещения населения, а также технические средства защиты информации, применяемые в них.</w:t>
      </w:r>
    </w:p>
    <w:p w14:paraId="3F7947B1" w14:textId="77777777" w:rsidR="005B322D" w:rsidRDefault="005B322D" w:rsidP="005B32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D">
        <w:rPr>
          <w:rFonts w:ascii="Times New Roman" w:hAnsi="Times New Roman" w:cs="Times New Roman"/>
          <w:sz w:val="28"/>
          <w:szCs w:val="28"/>
        </w:rPr>
        <w:t>Документ рекомендован для использования в работе органами публичной власти, территориальными органами МЧС России, а также в учебном процессе учебными учреждениями МЧС России и учебно-методическими центрами по гражданской обороне и чрезвычайным ситуациям.</w:t>
      </w:r>
    </w:p>
    <w:p w14:paraId="6905EC48" w14:textId="77777777" w:rsidR="005B322D" w:rsidRDefault="005B322D" w:rsidP="005B32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9220A1" w14:textId="77777777" w:rsidR="005B322D" w:rsidRDefault="005B322D" w:rsidP="005B32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A967CC" w14:textId="62ABAE57" w:rsidR="005B322D" w:rsidRPr="005B322D" w:rsidRDefault="005B322D" w:rsidP="005B32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sectPr w:rsidR="005B322D" w:rsidRPr="005B322D" w:rsidSect="00DA0CA9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22"/>
    <w:rsid w:val="005B322D"/>
    <w:rsid w:val="00773530"/>
    <w:rsid w:val="00AA5B22"/>
    <w:rsid w:val="00C1117F"/>
    <w:rsid w:val="00DA0CA9"/>
    <w:rsid w:val="00EA774C"/>
    <w:rsid w:val="00F2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CD62"/>
  <w15:chartTrackingRefBased/>
  <w15:docId w15:val="{13D46C33-BDED-4F34-AC48-D26F83DC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2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B3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Анисимова</dc:creator>
  <cp:keywords/>
  <dc:description/>
  <cp:lastModifiedBy>Дарья Анисимова</cp:lastModifiedBy>
  <cp:revision>3</cp:revision>
  <dcterms:created xsi:type="dcterms:W3CDTF">2024-08-03T05:33:00Z</dcterms:created>
  <dcterms:modified xsi:type="dcterms:W3CDTF">2024-08-03T05:36:00Z</dcterms:modified>
</cp:coreProperties>
</file>