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1A232" w14:textId="77777777" w:rsidR="003A387E" w:rsidRDefault="003A387E" w:rsidP="003A387E">
      <w:pPr>
        <w:tabs>
          <w:tab w:val="left" w:pos="1134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87E">
        <w:rPr>
          <w:rFonts w:ascii="Times New Roman" w:hAnsi="Times New Roman" w:cs="Times New Roman"/>
          <w:b/>
          <w:bCs/>
          <w:sz w:val="28"/>
          <w:szCs w:val="28"/>
        </w:rPr>
        <w:t xml:space="preserve">ГОСТ Р 22.1.10-2024 </w:t>
      </w:r>
    </w:p>
    <w:p w14:paraId="0A112A5F" w14:textId="77777777" w:rsidR="003A387E" w:rsidRDefault="003A387E" w:rsidP="003A387E">
      <w:pPr>
        <w:tabs>
          <w:tab w:val="left" w:pos="1134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87E">
        <w:rPr>
          <w:rFonts w:ascii="Times New Roman" w:hAnsi="Times New Roman" w:cs="Times New Roman"/>
          <w:b/>
          <w:bCs/>
          <w:sz w:val="28"/>
          <w:szCs w:val="28"/>
        </w:rPr>
        <w:t xml:space="preserve">«Безопасность в чрезвычайных ситуациях. </w:t>
      </w:r>
    </w:p>
    <w:p w14:paraId="18EAAFB9" w14:textId="33D83FB7" w:rsidR="003A387E" w:rsidRPr="003A387E" w:rsidRDefault="003A387E" w:rsidP="003A387E">
      <w:pPr>
        <w:tabs>
          <w:tab w:val="left" w:pos="1134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87E">
        <w:rPr>
          <w:rFonts w:ascii="Times New Roman" w:hAnsi="Times New Roman" w:cs="Times New Roman"/>
          <w:b/>
          <w:bCs/>
          <w:sz w:val="28"/>
          <w:szCs w:val="28"/>
        </w:rPr>
        <w:t>Мониторинг химически опасных объектов. Общие требования»</w:t>
      </w:r>
    </w:p>
    <w:p w14:paraId="5ED752B9" w14:textId="77777777" w:rsidR="003A387E" w:rsidRDefault="003A387E" w:rsidP="003A387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6408E5" w14:textId="4F933EA6" w:rsidR="003A387E" w:rsidRPr="003A387E" w:rsidRDefault="003A387E" w:rsidP="003A387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87E">
        <w:rPr>
          <w:rFonts w:ascii="Times New Roman" w:hAnsi="Times New Roman" w:cs="Times New Roman"/>
          <w:sz w:val="28"/>
          <w:szCs w:val="28"/>
        </w:rPr>
        <w:t>Стандарт устанавливает общие требования к организации мониторинга химически опасного объекта (далее – ХОО) с целью предотвращения возникновения химической аварии, определения подготовленности аварийно-спасательных средств к ликвидации ее последствий и готовности средств и систем для защиты населения.</w:t>
      </w:r>
    </w:p>
    <w:p w14:paraId="5EB63E56" w14:textId="77777777" w:rsidR="003A387E" w:rsidRPr="003A387E" w:rsidRDefault="003A387E" w:rsidP="003A387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87E">
        <w:rPr>
          <w:rFonts w:ascii="Times New Roman" w:hAnsi="Times New Roman" w:cs="Times New Roman"/>
          <w:sz w:val="28"/>
          <w:szCs w:val="28"/>
        </w:rPr>
        <w:t>Стандарт не распространяется на подвижные ХОО и объекты транспортирования аварийно химически опасных веществ (далее – АХОВ).</w:t>
      </w:r>
    </w:p>
    <w:p w14:paraId="108260E8" w14:textId="77777777" w:rsidR="003A387E" w:rsidRPr="003A387E" w:rsidRDefault="003A387E" w:rsidP="003A387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87E">
        <w:rPr>
          <w:rFonts w:ascii="Times New Roman" w:hAnsi="Times New Roman" w:cs="Times New Roman"/>
          <w:sz w:val="28"/>
          <w:szCs w:val="28"/>
        </w:rPr>
        <w:t>Мониторинг ХОО включает контроль:</w:t>
      </w:r>
    </w:p>
    <w:p w14:paraId="74CC5AD3" w14:textId="77777777" w:rsidR="003A387E" w:rsidRPr="003A387E" w:rsidRDefault="003A387E" w:rsidP="003A387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87E">
        <w:rPr>
          <w:rFonts w:ascii="Times New Roman" w:hAnsi="Times New Roman" w:cs="Times New Roman"/>
          <w:sz w:val="28"/>
          <w:szCs w:val="28"/>
        </w:rPr>
        <w:t>параметров технического состояния систем, определяющих безопасную работу с АХОВ;</w:t>
      </w:r>
    </w:p>
    <w:p w14:paraId="5EC559D8" w14:textId="77777777" w:rsidR="003A387E" w:rsidRPr="003A387E" w:rsidRDefault="003A387E" w:rsidP="003A387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87E">
        <w:rPr>
          <w:rFonts w:ascii="Times New Roman" w:hAnsi="Times New Roman" w:cs="Times New Roman"/>
          <w:sz w:val="28"/>
          <w:szCs w:val="28"/>
        </w:rPr>
        <w:t>объема и номенклатуры выбросов (сбросов) в воздушное пространство, гидросферу и литосферу АХОВ на территории ХОО, в санитарно-защитной и/или охранной зонах;</w:t>
      </w:r>
    </w:p>
    <w:p w14:paraId="5414A3C9" w14:textId="77777777" w:rsidR="003A387E" w:rsidRPr="003A387E" w:rsidRDefault="003A387E" w:rsidP="003A387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87E">
        <w:rPr>
          <w:rFonts w:ascii="Times New Roman" w:hAnsi="Times New Roman" w:cs="Times New Roman"/>
          <w:sz w:val="28"/>
          <w:szCs w:val="28"/>
        </w:rPr>
        <w:t>сроков и объема проведения регламентных, планово-предупредительных и других видов ремонтных работ с оборудованием, в котором размещены АХОВ;</w:t>
      </w:r>
    </w:p>
    <w:p w14:paraId="36DC3A93" w14:textId="77777777" w:rsidR="003A387E" w:rsidRPr="003A387E" w:rsidRDefault="003A387E" w:rsidP="003A387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87E">
        <w:rPr>
          <w:rFonts w:ascii="Times New Roman" w:hAnsi="Times New Roman" w:cs="Times New Roman"/>
          <w:sz w:val="28"/>
          <w:szCs w:val="28"/>
        </w:rPr>
        <w:t>работоспособности систем оповещения об аварии на ХОО и угрозе поражения населения;</w:t>
      </w:r>
    </w:p>
    <w:p w14:paraId="39BFEA1A" w14:textId="77777777" w:rsidR="003A387E" w:rsidRPr="003A387E" w:rsidRDefault="003A387E" w:rsidP="003A387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87E">
        <w:rPr>
          <w:rFonts w:ascii="Times New Roman" w:hAnsi="Times New Roman" w:cs="Times New Roman"/>
          <w:sz w:val="28"/>
          <w:szCs w:val="28"/>
        </w:rPr>
        <w:t>функционирования сети наблюдения и лабораторного контроля за химической обстановкой;</w:t>
      </w:r>
    </w:p>
    <w:p w14:paraId="1284B2FA" w14:textId="77777777" w:rsidR="003A387E" w:rsidRPr="003A387E" w:rsidRDefault="003A387E" w:rsidP="003A387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87E">
        <w:rPr>
          <w:rFonts w:ascii="Times New Roman" w:hAnsi="Times New Roman" w:cs="Times New Roman"/>
          <w:sz w:val="28"/>
          <w:szCs w:val="28"/>
        </w:rPr>
        <w:t>наличия необходимого количества и номенклатуры средств индивидуальной и коллективной защиты населения от АХОВ, сроков выдачи средств индивидуальной защиты населению;</w:t>
      </w:r>
    </w:p>
    <w:p w14:paraId="07D2D7E5" w14:textId="77777777" w:rsidR="003A387E" w:rsidRPr="003A387E" w:rsidRDefault="003A387E" w:rsidP="003A387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87E">
        <w:rPr>
          <w:rFonts w:ascii="Times New Roman" w:hAnsi="Times New Roman" w:cs="Times New Roman"/>
          <w:sz w:val="28"/>
          <w:szCs w:val="28"/>
        </w:rPr>
        <w:t>наличия и номенклатуры технических средств, предназначенных для ликвидации последствий химических аварий на ХОО;</w:t>
      </w:r>
    </w:p>
    <w:p w14:paraId="3EB13313" w14:textId="77777777" w:rsidR="003A387E" w:rsidRPr="003A387E" w:rsidRDefault="003A387E" w:rsidP="003A387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87E">
        <w:rPr>
          <w:rFonts w:ascii="Times New Roman" w:hAnsi="Times New Roman" w:cs="Times New Roman"/>
          <w:sz w:val="28"/>
          <w:szCs w:val="28"/>
        </w:rPr>
        <w:t>необходимой квалификации личного состава органов управления и подразделений, участвующих в ликвидации последствий химических аварий и защите населения, для профессиональных действий в случае аварии на ХОО.</w:t>
      </w:r>
    </w:p>
    <w:p w14:paraId="2002CFD0" w14:textId="77777777" w:rsidR="003A387E" w:rsidRDefault="003A387E" w:rsidP="003A387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01334D" w14:textId="058D7D0B" w:rsidR="003A387E" w:rsidRPr="003A387E" w:rsidRDefault="003A387E" w:rsidP="003A387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87E">
        <w:rPr>
          <w:rFonts w:ascii="Times New Roman" w:hAnsi="Times New Roman" w:cs="Times New Roman"/>
          <w:sz w:val="28"/>
          <w:szCs w:val="28"/>
        </w:rPr>
        <w:t>Мониторинг ХОО осуществляет собственник или эксплуатирующая ХОО организация.</w:t>
      </w:r>
    </w:p>
    <w:p w14:paraId="54A292CA" w14:textId="77777777" w:rsidR="00EA774C" w:rsidRDefault="00EA774C" w:rsidP="003A387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F336B" w14:textId="3FD85F32" w:rsidR="003A387E" w:rsidRPr="003A387E" w:rsidRDefault="003A387E" w:rsidP="003A387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387E">
        <w:rPr>
          <w:rFonts w:ascii="Times New Roman" w:hAnsi="Times New Roman" w:cs="Times New Roman"/>
          <w:color w:val="FF0000"/>
          <w:sz w:val="28"/>
          <w:szCs w:val="28"/>
        </w:rPr>
        <w:t>Вступает в силу 01.10.2024.</w:t>
      </w:r>
    </w:p>
    <w:p w14:paraId="36052CDB" w14:textId="77777777" w:rsidR="003A387E" w:rsidRDefault="003A387E" w:rsidP="003A387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720208" w14:textId="77777777" w:rsidR="003A387E" w:rsidRDefault="003A387E" w:rsidP="003A387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E115D" w14:textId="1DF8CC0D" w:rsidR="003A387E" w:rsidRPr="003A387E" w:rsidRDefault="003A387E" w:rsidP="003A387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3A387E" w:rsidRPr="003A387E" w:rsidSect="003A38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94C38"/>
    <w:multiLevelType w:val="multilevel"/>
    <w:tmpl w:val="66F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25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37"/>
    <w:rsid w:val="003A387E"/>
    <w:rsid w:val="00773530"/>
    <w:rsid w:val="00E170D1"/>
    <w:rsid w:val="00E54837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71BF"/>
  <w15:chartTrackingRefBased/>
  <w15:docId w15:val="{C20E4402-7DDC-4E8D-83A7-B0E173FC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8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3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2</cp:revision>
  <dcterms:created xsi:type="dcterms:W3CDTF">2024-07-23T08:26:00Z</dcterms:created>
  <dcterms:modified xsi:type="dcterms:W3CDTF">2024-07-23T08:30:00Z</dcterms:modified>
</cp:coreProperties>
</file>