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BD2F" w14:textId="77777777" w:rsidR="008D2E9A" w:rsidRPr="008D2E9A" w:rsidRDefault="00165107" w:rsidP="008D2E9A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kern w:val="36"/>
          <w:sz w:val="28"/>
          <w:szCs w:val="28"/>
          <w:lang w:eastAsia="ru-RU"/>
          <w14:ligatures w14:val="none"/>
        </w:rPr>
      </w:pPr>
      <w:r w:rsidRPr="008D2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04B1CE" wp14:editId="4BA732C2">
            <wp:extent cx="3404911" cy="4819650"/>
            <wp:effectExtent l="0" t="0" r="5080" b="0"/>
            <wp:docPr id="453999168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365" cy="482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ACC8" w14:textId="53211FAC" w:rsidR="00165107" w:rsidRPr="008D2E9A" w:rsidRDefault="00165107" w:rsidP="008D2E9A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</w:pPr>
      <w:r w:rsidRP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 xml:space="preserve">Федеральный закон от 14.04.2023 </w:t>
      </w:r>
      <w:r w:rsid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>№</w:t>
      </w:r>
      <w:r w:rsidRP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 xml:space="preserve">135-ФЗ </w:t>
      </w:r>
      <w:r w:rsid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>«</w:t>
      </w:r>
      <w:r w:rsidRP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 xml:space="preserve">О внесении изменений в статью 31 Федерального закона </w:t>
      </w:r>
      <w:r w:rsid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>«</w:t>
      </w:r>
      <w:r w:rsidRP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>Об основах охраны здоровья граждан в Российской Федерации</w:t>
      </w:r>
      <w:r w:rsidR="008D2E9A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  <w14:ligatures w14:val="none"/>
        </w:rPr>
        <w:t>»</w:t>
      </w:r>
    </w:p>
    <w:p w14:paraId="7422B7E3" w14:textId="38C8D8C2" w:rsidR="00165107" w:rsidRPr="008D2E9A" w:rsidRDefault="00165107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  <w:r w:rsidRPr="008D2E9A">
        <w:rPr>
          <w:color w:val="222733"/>
          <w:spacing w:val="1"/>
          <w:sz w:val="28"/>
          <w:szCs w:val="28"/>
        </w:rPr>
        <w:t>В принятом законе добавили понятие первой помощи. Оказывать первую помощь должны все, на кого такая обязанность возложена федеральным законодательством или другими нормативными актами. Это, в первую очередь, представители противопожарных подразделений, сотрудники МВД, МЧС РФ, военнослужащие, непосредственно сами пострадавшие и присутствующие рядом граждане в случаях, которые предусмотрены законодательством. Водители транспортных средств и иные лица имеют право предоставлять первую помощь только при прохождении соответствующего обучения и наличия умений. </w:t>
      </w:r>
    </w:p>
    <w:p w14:paraId="72F58343" w14:textId="77777777" w:rsidR="00165107" w:rsidRPr="008D2E9A" w:rsidRDefault="00165107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  <w:r w:rsidRPr="008D2E9A">
        <w:rPr>
          <w:color w:val="222733"/>
          <w:spacing w:val="1"/>
          <w:sz w:val="28"/>
          <w:szCs w:val="28"/>
        </w:rPr>
        <w:t>В новом законе уточнено, что оказание первой помощи должно выполняться на основании утвержденного Минздравом РФ: </w:t>
      </w:r>
    </w:p>
    <w:p w14:paraId="4FB98EA9" w14:textId="77777777" w:rsidR="00165107" w:rsidRPr="008D2E9A" w:rsidRDefault="00165107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  <w:r w:rsidRPr="008D2E9A">
        <w:rPr>
          <w:color w:val="222733"/>
          <w:spacing w:val="1"/>
          <w:sz w:val="28"/>
          <w:szCs w:val="28"/>
        </w:rPr>
        <w:t>- перечня состояний;</w:t>
      </w:r>
    </w:p>
    <w:p w14:paraId="1CA2C3D6" w14:textId="0C306B10" w:rsidR="00165107" w:rsidRPr="008D2E9A" w:rsidRDefault="00165107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  <w:r w:rsidRPr="008D2E9A">
        <w:rPr>
          <w:color w:val="222733"/>
          <w:spacing w:val="1"/>
          <w:sz w:val="28"/>
          <w:szCs w:val="28"/>
        </w:rPr>
        <w:t>-</w:t>
      </w:r>
      <w:r w:rsidR="008D2E9A">
        <w:rPr>
          <w:color w:val="222733"/>
          <w:spacing w:val="1"/>
          <w:sz w:val="28"/>
          <w:szCs w:val="28"/>
        </w:rPr>
        <w:t xml:space="preserve"> </w:t>
      </w:r>
      <w:r w:rsidRPr="008D2E9A">
        <w:rPr>
          <w:color w:val="222733"/>
          <w:spacing w:val="1"/>
          <w:sz w:val="28"/>
          <w:szCs w:val="28"/>
        </w:rPr>
        <w:t>перечня соответствующих мероприятий;</w:t>
      </w:r>
    </w:p>
    <w:p w14:paraId="2B3FA570" w14:textId="3887FD76" w:rsidR="00165107" w:rsidRPr="008D2E9A" w:rsidRDefault="00165107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  <w:r w:rsidRPr="008D2E9A">
        <w:rPr>
          <w:color w:val="222733"/>
          <w:spacing w:val="1"/>
          <w:sz w:val="28"/>
          <w:szCs w:val="28"/>
        </w:rPr>
        <w:t>-</w:t>
      </w:r>
      <w:r w:rsidR="008D2E9A">
        <w:rPr>
          <w:color w:val="222733"/>
          <w:spacing w:val="1"/>
          <w:sz w:val="28"/>
          <w:szCs w:val="28"/>
        </w:rPr>
        <w:t xml:space="preserve"> </w:t>
      </w:r>
      <w:r w:rsidRPr="008D2E9A">
        <w:rPr>
          <w:color w:val="222733"/>
          <w:spacing w:val="1"/>
          <w:sz w:val="28"/>
          <w:szCs w:val="28"/>
        </w:rPr>
        <w:t>последовательности выполнения действий по предоставлению первой помощи пострадавшим.</w:t>
      </w:r>
    </w:p>
    <w:p w14:paraId="43BA721C" w14:textId="77777777" w:rsidR="00165107" w:rsidRPr="008D2E9A" w:rsidRDefault="00165107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  <w:r w:rsidRPr="008D2E9A">
        <w:rPr>
          <w:color w:val="222733"/>
          <w:spacing w:val="1"/>
          <w:sz w:val="28"/>
          <w:szCs w:val="28"/>
        </w:rPr>
        <w:lastRenderedPageBreak/>
        <w:t xml:space="preserve">В компетенции Минздрава РФ находится установление требований к комплектации наборов, укладок, аптечек, которые помогут оказать первую помощь с использованием лекарственных средств и </w:t>
      </w:r>
      <w:proofErr w:type="spellStart"/>
      <w:r w:rsidRPr="008D2E9A">
        <w:rPr>
          <w:color w:val="222733"/>
          <w:spacing w:val="1"/>
          <w:sz w:val="28"/>
          <w:szCs w:val="28"/>
        </w:rPr>
        <w:t>медизделий</w:t>
      </w:r>
      <w:proofErr w:type="spellEnd"/>
      <w:r w:rsidRPr="008D2E9A">
        <w:rPr>
          <w:color w:val="222733"/>
          <w:spacing w:val="1"/>
          <w:sz w:val="28"/>
          <w:szCs w:val="28"/>
        </w:rPr>
        <w:t>. Также министерство будет утверждать требования к хранению и применению укладок. </w:t>
      </w:r>
    </w:p>
    <w:p w14:paraId="01A63435" w14:textId="77777777" w:rsidR="008D2E9A" w:rsidRDefault="008D2E9A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</w:p>
    <w:p w14:paraId="62B86D64" w14:textId="72715A68" w:rsidR="00165107" w:rsidRPr="008D2E9A" w:rsidRDefault="00165107" w:rsidP="008D2E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33"/>
          <w:spacing w:val="1"/>
          <w:sz w:val="28"/>
          <w:szCs w:val="28"/>
        </w:rPr>
      </w:pPr>
      <w:r w:rsidRPr="008D2E9A">
        <w:rPr>
          <w:color w:val="222733"/>
          <w:spacing w:val="1"/>
          <w:sz w:val="28"/>
          <w:szCs w:val="28"/>
        </w:rPr>
        <w:t>Настоящий федеральный закон вступает в силу с 1 марта 2024 года.</w:t>
      </w:r>
    </w:p>
    <w:p w14:paraId="1190EBB8" w14:textId="77777777" w:rsidR="00EA774C" w:rsidRDefault="00EA774C" w:rsidP="008D2E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5AB6F" w14:textId="77777777" w:rsidR="008D2E9A" w:rsidRDefault="008D2E9A" w:rsidP="008D2E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5D592" w14:textId="721A3508" w:rsidR="008D2E9A" w:rsidRPr="008D2E9A" w:rsidRDefault="008D2E9A" w:rsidP="008D2E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8D2E9A" w:rsidRPr="008D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96"/>
    <w:rsid w:val="00165107"/>
    <w:rsid w:val="00773530"/>
    <w:rsid w:val="008D2E9A"/>
    <w:rsid w:val="00AE1396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0538"/>
  <w15:chartTrackingRefBased/>
  <w15:docId w15:val="{0CCEF30F-49FB-4183-BB14-03726BF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65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3</cp:revision>
  <dcterms:created xsi:type="dcterms:W3CDTF">2024-02-24T09:29:00Z</dcterms:created>
  <dcterms:modified xsi:type="dcterms:W3CDTF">2024-02-24T11:25:00Z</dcterms:modified>
</cp:coreProperties>
</file>