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FB" w:rsidRPr="00B33170" w:rsidRDefault="00CD344C" w:rsidP="009D2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1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F838A" wp14:editId="47E38396">
            <wp:extent cx="3513117" cy="4157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846" t="13326" r="41493" b="26769"/>
                    <a:stretch/>
                  </pic:blipFill>
                  <pic:spPr bwMode="auto">
                    <a:xfrm>
                      <a:off x="0" y="0"/>
                      <a:ext cx="3526146" cy="4173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170" w:rsidRDefault="00CD344C" w:rsidP="009D26AD">
      <w:pPr>
        <w:pStyle w:val="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  <w:shd w:val="clear" w:color="auto" w:fill="FFFFFF"/>
        </w:rPr>
      </w:pPr>
      <w:r w:rsidRPr="00B33170">
        <w:rPr>
          <w:color w:val="002060"/>
          <w:sz w:val="28"/>
          <w:szCs w:val="28"/>
          <w:shd w:val="clear" w:color="auto" w:fill="FFFFFF"/>
        </w:rPr>
        <w:t xml:space="preserve">Постановление Правительства Российской Федерации от 28.07.2025 </w:t>
      </w:r>
    </w:p>
    <w:p w:rsidR="009D26AD" w:rsidRDefault="00CD344C" w:rsidP="009D26AD">
      <w:pPr>
        <w:pStyle w:val="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33170">
        <w:rPr>
          <w:color w:val="002060"/>
          <w:sz w:val="28"/>
          <w:szCs w:val="28"/>
          <w:shd w:val="clear" w:color="auto" w:fill="FFFFFF"/>
        </w:rPr>
        <w:t>№ 1115</w:t>
      </w:r>
      <w:r w:rsidR="00B33170" w:rsidRPr="00B33170">
        <w:rPr>
          <w:color w:val="002060"/>
          <w:sz w:val="28"/>
          <w:szCs w:val="28"/>
          <w:shd w:val="clear" w:color="auto" w:fill="FFFFFF"/>
        </w:rPr>
        <w:t xml:space="preserve"> «</w:t>
      </w:r>
      <w:r w:rsidRPr="00B33170">
        <w:rPr>
          <w:color w:val="002060"/>
          <w:sz w:val="28"/>
          <w:szCs w:val="28"/>
          <w:shd w:val="clear" w:color="auto" w:fill="FFFFFF"/>
        </w:rPr>
        <w:t xml:space="preserve">О внесении изменений в </w:t>
      </w:r>
      <w:r w:rsidR="009D26AD">
        <w:rPr>
          <w:color w:val="002060"/>
          <w:sz w:val="28"/>
          <w:szCs w:val="28"/>
          <w:shd w:val="clear" w:color="auto" w:fill="FFFFFF"/>
        </w:rPr>
        <w:t>ПП РФ</w:t>
      </w:r>
      <w:r w:rsidRPr="00B33170">
        <w:rPr>
          <w:color w:val="002060"/>
          <w:sz w:val="28"/>
          <w:szCs w:val="28"/>
          <w:shd w:val="clear" w:color="auto" w:fill="FFFFFF"/>
        </w:rPr>
        <w:t xml:space="preserve"> от 12</w:t>
      </w:r>
      <w:r w:rsidR="00B33170" w:rsidRPr="00B33170">
        <w:rPr>
          <w:color w:val="002060"/>
          <w:sz w:val="28"/>
          <w:szCs w:val="28"/>
          <w:shd w:val="clear" w:color="auto" w:fill="FFFFFF"/>
        </w:rPr>
        <w:t>.11.2</w:t>
      </w:r>
      <w:r w:rsidRPr="00B33170">
        <w:rPr>
          <w:color w:val="002060"/>
          <w:sz w:val="28"/>
          <w:szCs w:val="28"/>
          <w:shd w:val="clear" w:color="auto" w:fill="FFFFFF"/>
        </w:rPr>
        <w:t>021 № 1931</w:t>
      </w:r>
      <w:r w:rsidRPr="00B33170">
        <w:rPr>
          <w:color w:val="002060"/>
          <w:sz w:val="28"/>
          <w:szCs w:val="28"/>
        </w:rPr>
        <w:t xml:space="preserve"> </w:t>
      </w:r>
    </w:p>
    <w:p w:rsidR="009D26AD" w:rsidRDefault="00B33170" w:rsidP="009D26AD">
      <w:pPr>
        <w:pStyle w:val="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33170">
        <w:rPr>
          <w:color w:val="002060"/>
          <w:sz w:val="28"/>
          <w:szCs w:val="28"/>
        </w:rPr>
        <w:t>«</w:t>
      </w:r>
      <w:r w:rsidR="00CD344C" w:rsidRPr="00B33170">
        <w:rPr>
          <w:color w:val="002060"/>
          <w:sz w:val="28"/>
          <w:szCs w:val="28"/>
        </w:rPr>
        <w:t xml:space="preserve">Об утверждении обязательных требований к организации </w:t>
      </w:r>
    </w:p>
    <w:p w:rsidR="009D26AD" w:rsidRDefault="00CD344C" w:rsidP="009D26AD">
      <w:pPr>
        <w:pStyle w:val="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33170">
        <w:rPr>
          <w:color w:val="002060"/>
          <w:sz w:val="28"/>
          <w:szCs w:val="28"/>
        </w:rPr>
        <w:t>и функционированию системы обеспечения вызова экстренных опера</w:t>
      </w:r>
      <w:r w:rsidR="00B33170" w:rsidRPr="00B33170">
        <w:rPr>
          <w:color w:val="002060"/>
          <w:sz w:val="28"/>
          <w:szCs w:val="28"/>
        </w:rPr>
        <w:t>тивных служб по единому номеру «</w:t>
      </w:r>
      <w:r w:rsidRPr="00B33170">
        <w:rPr>
          <w:color w:val="002060"/>
          <w:sz w:val="28"/>
          <w:szCs w:val="28"/>
        </w:rPr>
        <w:t>112</w:t>
      </w:r>
      <w:r w:rsidR="00B33170" w:rsidRPr="00B33170">
        <w:rPr>
          <w:color w:val="002060"/>
          <w:sz w:val="28"/>
          <w:szCs w:val="28"/>
        </w:rPr>
        <w:t>»</w:t>
      </w:r>
      <w:r w:rsidRPr="00B33170">
        <w:rPr>
          <w:color w:val="002060"/>
          <w:sz w:val="28"/>
          <w:szCs w:val="28"/>
        </w:rPr>
        <w:t xml:space="preserve">, в том числе порядка </w:t>
      </w:r>
    </w:p>
    <w:p w:rsidR="009D26AD" w:rsidRDefault="00CD344C" w:rsidP="009D26AD">
      <w:pPr>
        <w:pStyle w:val="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33170">
        <w:rPr>
          <w:color w:val="002060"/>
          <w:sz w:val="28"/>
          <w:szCs w:val="28"/>
        </w:rPr>
        <w:t>и сроков осуществления приема, обработки и пере</w:t>
      </w:r>
      <w:r w:rsidR="00B33170" w:rsidRPr="00B33170">
        <w:rPr>
          <w:color w:val="002060"/>
          <w:sz w:val="28"/>
          <w:szCs w:val="28"/>
        </w:rPr>
        <w:t xml:space="preserve">дачи вызовов </w:t>
      </w:r>
    </w:p>
    <w:p w:rsidR="00CD344C" w:rsidRPr="00B33170" w:rsidRDefault="00B33170" w:rsidP="009D26AD">
      <w:pPr>
        <w:pStyle w:val="1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33170">
        <w:rPr>
          <w:color w:val="002060"/>
          <w:sz w:val="28"/>
          <w:szCs w:val="28"/>
        </w:rPr>
        <w:t>по единому номеру «</w:t>
      </w:r>
      <w:r w:rsidR="00CD344C" w:rsidRPr="00B33170">
        <w:rPr>
          <w:color w:val="002060"/>
          <w:sz w:val="28"/>
          <w:szCs w:val="28"/>
        </w:rPr>
        <w:t>112</w:t>
      </w:r>
      <w:r w:rsidRPr="00B33170">
        <w:rPr>
          <w:color w:val="002060"/>
          <w:sz w:val="28"/>
          <w:szCs w:val="28"/>
        </w:rPr>
        <w:t>» диспетчерским службам»</w:t>
      </w:r>
    </w:p>
    <w:p w:rsidR="00CD344C" w:rsidRPr="00B33170" w:rsidRDefault="00CD344C" w:rsidP="009D26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344C" w:rsidRPr="00CD344C" w:rsidRDefault="00CD344C" w:rsidP="009D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4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Правительство усовершенствует работу системы вызова экстренных оперативных служб по единому номеру 112</w:t>
      </w:r>
      <w:r w:rsidR="00B331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33170" w:rsidRDefault="00CD344C" w:rsidP="009D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- интеграция новой государственной информационной системы «Централизованная система сбора информации систем-112», работающей </w:t>
      </w:r>
      <w:r w:rsidR="009D2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33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базе единой платформы «</w:t>
      </w:r>
      <w:proofErr w:type="spellStart"/>
      <w:r w:rsidRPr="00B33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ГосТех</w:t>
      </w:r>
      <w:proofErr w:type="spellEnd"/>
      <w:r w:rsidRPr="00B33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в информационное пространство региональных систем вызова по номеру 112.</w:t>
      </w:r>
    </w:p>
    <w:p w:rsidR="00CD344C" w:rsidRDefault="00CD344C" w:rsidP="009D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3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позволит формировать в автоматическом режиме внутреннюю информацию о принятых мерах реагирования на вызовы по единому номеру. Она будет направляться в различные федеральные и региональные органы власти, в том числе МЧС, МВД, Минздрав, для улучшения работы </w:t>
      </w:r>
      <w:r w:rsidR="009D2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33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экстренными вызовами.</w:t>
      </w:r>
    </w:p>
    <w:p w:rsidR="009D26AD" w:rsidRPr="009D26AD" w:rsidRDefault="009D26AD" w:rsidP="009D2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системы-112 с государственной информационной системой «Централизованная система сбора информации системы-112» осуществляется путем передачи в государственную информационную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«Централизованная система сбора информации системы-112» сформированных в системе-112 карточек и изменений в них, а также </w:t>
      </w:r>
      <w:r w:rsidRPr="009D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параметров функционирования системы-112, в том числе временных параметров приема, обработки и передачи вызовов в диспетчерские службы.</w:t>
      </w:r>
    </w:p>
    <w:p w:rsidR="009D26AD" w:rsidRPr="009D26AD" w:rsidRDefault="009D26AD" w:rsidP="009D2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вызовов в системе-112 операторским персоналом системы-112 могут использоваться функции государственной информационной системы «Централизованная система сбора информации системы-112».</w:t>
      </w:r>
    </w:p>
    <w:p w:rsidR="00B33170" w:rsidRDefault="00B33170" w:rsidP="009D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26AD" w:rsidRDefault="009D26AD" w:rsidP="009D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26AD" w:rsidRDefault="009D26AD" w:rsidP="009D2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33170" w:rsidRPr="00B33170" w:rsidRDefault="00B33170" w:rsidP="009D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B33170" w:rsidRPr="00B33170" w:rsidSect="009D26A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0B"/>
    <w:rsid w:val="00322C0B"/>
    <w:rsid w:val="007172FB"/>
    <w:rsid w:val="009D26AD"/>
    <w:rsid w:val="00B33170"/>
    <w:rsid w:val="00C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353D1-D947-43CF-9190-27425F4D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2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2025-08-04T03:54:00Z</dcterms:created>
  <dcterms:modified xsi:type="dcterms:W3CDTF">2025-08-04T06:35:00Z</dcterms:modified>
</cp:coreProperties>
</file>