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3D0" w:rsidRPr="00B67E26" w:rsidRDefault="00B67E26" w:rsidP="00B67E26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7E2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DD40802" wp14:editId="4AD20A00">
            <wp:extent cx="3362907" cy="4039235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5841" t="16895" r="39609" b="6463"/>
                    <a:stretch/>
                  </pic:blipFill>
                  <pic:spPr bwMode="auto">
                    <a:xfrm>
                      <a:off x="0" y="0"/>
                      <a:ext cx="3378979" cy="40585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67E26" w:rsidRPr="00B67E26" w:rsidRDefault="00B67E26" w:rsidP="00B67E2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</w:pPr>
    </w:p>
    <w:p w:rsidR="00B67E26" w:rsidRPr="00B67E26" w:rsidRDefault="00B67E26" w:rsidP="00B67E26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B67E26">
        <w:rPr>
          <w:rFonts w:ascii="Times New Roman" w:eastAsia="Times New Roman" w:hAnsi="Times New Roman" w:cs="Times New Roman"/>
          <w:b/>
          <w:color w:val="002060"/>
          <w:sz w:val="28"/>
          <w:szCs w:val="28"/>
          <w:shd w:val="clear" w:color="auto" w:fill="FFFFFF"/>
          <w:lang w:eastAsia="ru-RU"/>
        </w:rPr>
        <w:t>ГОСТ 22.3.25-2025 «Безопасность в чрезвычайных ситуациях. Палатки каркасные. Общие технические условия»</w:t>
      </w:r>
    </w:p>
    <w:p w:rsidR="00B67E26" w:rsidRPr="00B67E26" w:rsidRDefault="00B67E26" w:rsidP="00B67E2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7E26" w:rsidRPr="00B67E26" w:rsidRDefault="00B67E26" w:rsidP="00B67E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E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Данный стандарт распространяется на каркасные палатки различных типов, которые используются при проведении аварийно-спасательных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B67E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 других неотложных работ, связанных с ликвидацией чрезвычайных ситуаций. Такие палатки предназначены для временного размещения людей,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B67E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также размещения технических средств и оборудования.</w:t>
      </w:r>
    </w:p>
    <w:p w:rsidR="00B67E26" w:rsidRPr="00B67E26" w:rsidRDefault="00B67E26" w:rsidP="00B67E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7E26" w:rsidRPr="00B67E26" w:rsidRDefault="00B67E26" w:rsidP="00B67E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B67E26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Стандарт вступит в силу с 1 октября 2025 года.</w:t>
      </w:r>
    </w:p>
    <w:p w:rsidR="00B67E26" w:rsidRPr="00B67E26" w:rsidRDefault="00B67E26" w:rsidP="00B67E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7E26" w:rsidRPr="00B67E26" w:rsidRDefault="00B67E26" w:rsidP="00B67E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67E2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ГОСТ устанавливает ряд требований, касающихся обеспечения пожарной безопасности указанных быстровозводимых конструкций:</w:t>
      </w:r>
    </w:p>
    <w:p w:rsidR="00B67E26" w:rsidRPr="00B67E26" w:rsidRDefault="00B67E26" w:rsidP="00B67E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E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Пункт 7.3: Материалы, применяемые при изготовлении палаток, должны быть </w:t>
      </w:r>
      <w:proofErr w:type="spellStart"/>
      <w:r w:rsidRPr="00B67E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трудногорючими</w:t>
      </w:r>
      <w:proofErr w:type="spellEnd"/>
      <w:r w:rsidRPr="00B67E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(группа Г2 согласно ГОСТ 30244) и обладать достаточной прочностью.</w:t>
      </w:r>
    </w:p>
    <w:p w:rsidR="00B67E26" w:rsidRPr="00B67E26" w:rsidRDefault="00B67E26" w:rsidP="00B67E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E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Пункт 7.4: По степени токсичности продуктов горения материалы должны относиться к малоопасным согласно ГОСТ 12.1.044, а также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B67E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должны накапливать статическое электричество.</w:t>
      </w:r>
    </w:p>
    <w:p w:rsidR="00B67E26" w:rsidRPr="00B67E26" w:rsidRDefault="00B67E26" w:rsidP="00B67E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E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Пункт 13.23: Испытания материалов тентовой ткани и утеплителей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B67E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огнеопасность проводятся по ГОСТ 30244, как указано в п. 7.3.</w:t>
      </w:r>
    </w:p>
    <w:p w:rsidR="00B67E26" w:rsidRDefault="00B67E26" w:rsidP="00B67E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67E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Пункт 13.27: Проверка токсичности материалов, использованных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B67E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 изготовлении палатки (в соответствии с п. 7.4), осуществляется по ГОСТ 12.1.044 в режиме тления либо по ГОСТ 32075.</w:t>
      </w:r>
    </w:p>
    <w:p w:rsidR="00B67E26" w:rsidRDefault="00B67E26" w:rsidP="00B67E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B67E26" w:rsidRPr="00B67E26" w:rsidRDefault="00B67E26" w:rsidP="00B67E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Информация взята из открытых интернет-источников.</w:t>
      </w:r>
    </w:p>
    <w:sectPr w:rsidR="00B67E26" w:rsidRPr="00B67E26" w:rsidSect="00B67E26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842"/>
    <w:rsid w:val="00006842"/>
    <w:rsid w:val="00B67E26"/>
    <w:rsid w:val="00CC7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559C45-6979-485D-BF53-D2CA11168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4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192</Words>
  <Characters>1098</Characters>
  <Application>Microsoft Office Word</Application>
  <DocSecurity>0</DocSecurity>
  <Lines>9</Lines>
  <Paragraphs>2</Paragraphs>
  <ScaleCrop>false</ScaleCrop>
  <Company/>
  <LinksUpToDate>false</LinksUpToDate>
  <CharactersWithSpaces>1288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Александровна Анисимова</dc:creator>
  <cp:keywords/>
  <dc:description/>
  <cp:lastModifiedBy>Дарья Александровна Анисимова</cp:lastModifiedBy>
  <cp:revision>2</cp:revision>
  <dcterms:created xsi:type="dcterms:W3CDTF">2025-07-14T04:29:00Z</dcterms:created>
  <dcterms:modified xsi:type="dcterms:W3CDTF">2025-07-14T04:34:00Z</dcterms:modified>
</cp:coreProperties>
</file>